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0B1" w:rsidRDefault="00E7538F">
      <w:pPr>
        <w:spacing w:line="560" w:lineRule="exact"/>
        <w:rPr>
          <w:rFonts w:ascii="黑体" w:eastAsia="黑体" w:hAnsi="黑体" w:cs="黑体"/>
          <w:sz w:val="32"/>
          <w:szCs w:val="40"/>
        </w:rPr>
      </w:pPr>
      <w:r>
        <w:rPr>
          <w:rFonts w:ascii="Times New Roman" w:eastAsia="黑体" w:hAnsi="Times New Roman" w:cs="黑体" w:hint="eastAsia"/>
          <w:sz w:val="32"/>
          <w:szCs w:val="40"/>
        </w:rPr>
        <w:t>附件</w:t>
      </w:r>
      <w:r>
        <w:rPr>
          <w:rFonts w:ascii="Times New Roman" w:eastAsia="黑体" w:hAnsi="Times New Roman" w:cs="黑体" w:hint="eastAsia"/>
          <w:sz w:val="32"/>
          <w:szCs w:val="40"/>
        </w:rPr>
        <w:t>1</w:t>
      </w:r>
      <w:r>
        <w:rPr>
          <w:rFonts w:ascii="黑体" w:eastAsia="黑体" w:hAnsi="黑体" w:cs="黑体" w:hint="eastAsia"/>
          <w:sz w:val="32"/>
          <w:szCs w:val="40"/>
        </w:rPr>
        <w:t>：</w:t>
      </w:r>
      <w:bookmarkStart w:id="0" w:name="_GoBack"/>
      <w:bookmarkEnd w:id="0"/>
    </w:p>
    <w:p w:rsidR="003930B1" w:rsidRDefault="00E7538F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  <w:r>
        <w:rPr>
          <w:rFonts w:ascii="方正小标宋简体" w:eastAsia="方正小标宋简体" w:hAnsi="方正小标宋简体" w:hint="eastAsia"/>
          <w:sz w:val="44"/>
          <w:szCs w:val="44"/>
        </w:rPr>
        <w:t>网络视频招聘会企业操作指南</w:t>
      </w:r>
    </w:p>
    <w:p w:rsidR="003930B1" w:rsidRDefault="003930B1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bookmarkStart w:id="1" w:name="_Hlk86326255"/>
    </w:p>
    <w:p w:rsidR="003930B1" w:rsidRDefault="00E7538F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一、企业报名流程</w:t>
      </w:r>
    </w:p>
    <w:p w:rsidR="003930B1" w:rsidRDefault="00E7538F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kern w:val="0"/>
          <w:sz w:val="32"/>
          <w:szCs w:val="32"/>
        </w:rPr>
      </w:pPr>
      <w:bookmarkStart w:id="2" w:name="_Hlk86325269"/>
      <w:bookmarkEnd w:id="1"/>
      <w:r>
        <w:rPr>
          <w:rFonts w:ascii="Times New Roman" w:eastAsia="仿宋_GB2312" w:hAnsi="Times New Roman" w:hint="eastAsia"/>
          <w:kern w:val="0"/>
          <w:sz w:val="32"/>
          <w:szCs w:val="32"/>
        </w:rPr>
        <w:t>1.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企业点击如下链接进入注册页面，</w:t>
      </w:r>
      <w:bookmarkStart w:id="3" w:name="_Hlk87106236"/>
      <w:r>
        <w:rPr>
          <w:rFonts w:ascii="Times New Roman" w:eastAsia="仿宋_GB2312" w:hAnsi="Times New Roman" w:hint="eastAsia"/>
          <w:kern w:val="0"/>
          <w:sz w:val="32"/>
          <w:szCs w:val="32"/>
        </w:rPr>
        <w:t>按照页面提示逐项填写信息</w:t>
      </w:r>
      <w:hyperlink r:id="rId8" w:history="1">
        <w:r>
          <w:rPr>
            <w:rStyle w:val="a9"/>
            <w:rFonts w:ascii="Times New Roman" w:eastAsia="仿宋_GB2312" w:hAnsi="Times New Roman" w:hint="eastAsia"/>
            <w:kern w:val="0"/>
            <w:sz w:val="32"/>
            <w:szCs w:val="32"/>
          </w:rPr>
          <w:t>https://hr.bysjy.com.cn/login_v2/register_view</w:t>
        </w:r>
      </w:hyperlink>
      <w:bookmarkEnd w:id="3"/>
      <w:r>
        <w:rPr>
          <w:rFonts w:ascii="Times New Roman" w:eastAsia="仿宋_GB2312" w:hAnsi="Times New Roman" w:hint="eastAsia"/>
          <w:kern w:val="0"/>
          <w:sz w:val="32"/>
          <w:szCs w:val="32"/>
        </w:rPr>
        <w:t>。“入驻高校”请选择“天津师范大学”，初次注册单位会在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-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2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个工作日内审核认证完毕。已经入驻云就业平台的用人单位无需再次入驻，请按照下一步报名参会。</w:t>
      </w:r>
      <w:bookmarkEnd w:id="2"/>
    </w:p>
    <w:p w:rsidR="003930B1" w:rsidRDefault="00E7538F"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noProof/>
          <w:sz w:val="24"/>
        </w:rPr>
        <w:drawing>
          <wp:inline distT="0" distB="0" distL="0" distR="0" wp14:anchorId="53CFDE5F" wp14:editId="6892BDC6">
            <wp:extent cx="4657725" cy="2542540"/>
            <wp:effectExtent l="0" t="0" r="0" b="0"/>
            <wp:docPr id="102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430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B1" w:rsidRDefault="00E7538F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kern w:val="0"/>
          <w:sz w:val="32"/>
          <w:szCs w:val="32"/>
        </w:rPr>
      </w:pPr>
      <w:r>
        <w:rPr>
          <w:rFonts w:ascii="Times New Roman" w:eastAsia="仿宋_GB2312" w:hAnsi="Times New Roman" w:hint="eastAsia"/>
          <w:kern w:val="0"/>
          <w:sz w:val="32"/>
          <w:szCs w:val="32"/>
        </w:rPr>
        <w:t>2.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点击链接</w:t>
      </w:r>
      <w:hyperlink r:id="rId10" w:history="1">
        <w:r>
          <w:rPr>
            <w:rStyle w:val="a9"/>
            <w:rFonts w:ascii="Times New Roman" w:eastAsia="仿宋_GB2312" w:hAnsi="Times New Roman" w:cs="Times New Roman" w:hint="eastAsia"/>
            <w:kern w:val="0"/>
            <w:sz w:val="32"/>
            <w:szCs w:val="32"/>
          </w:rPr>
          <w:t>https://hr.bysjy.com.cn/login/index.html</w:t>
        </w:r>
      </w:hyperlink>
      <w:r>
        <w:rPr>
          <w:rFonts w:ascii="Times New Roman" w:eastAsia="仿宋_GB2312" w:hAnsi="Times New Roman" w:hint="eastAsia"/>
          <w:kern w:val="0"/>
          <w:sz w:val="32"/>
          <w:szCs w:val="32"/>
        </w:rPr>
        <w:t>进入用人单位的登录页面，使用已注册账号登陆→视频双选会→“华北、东北地区教育行业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2022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届高校毕业生供需洽谈会（线上）”→进入点击“报名”→填写职位、面</w:t>
      </w:r>
      <w:r>
        <w:rPr>
          <w:rFonts w:ascii="Times New Roman" w:eastAsia="仿宋_GB2312" w:hAnsi="Times New Roman" w:hint="eastAsia"/>
          <w:kern w:val="0"/>
          <w:sz w:val="32"/>
          <w:szCs w:val="32"/>
        </w:rPr>
        <w:t>试官等信息→提交等待审核。</w:t>
      </w:r>
    </w:p>
    <w:p w:rsidR="003930B1" w:rsidRDefault="00E7538F"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noProof/>
          <w:sz w:val="24"/>
        </w:rPr>
        <w:lastRenderedPageBreak/>
        <w:drawing>
          <wp:inline distT="0" distB="0" distL="0" distR="0" wp14:anchorId="608737E9" wp14:editId="3E78BD76">
            <wp:extent cx="4751070" cy="2352040"/>
            <wp:effectExtent l="0" t="0" r="0" b="0"/>
            <wp:docPr id="102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352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B1" w:rsidRDefault="00E7538F"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noProof/>
          <w:sz w:val="24"/>
        </w:rPr>
        <w:drawing>
          <wp:inline distT="0" distB="0" distL="0" distR="0" wp14:anchorId="39092D36" wp14:editId="30184630">
            <wp:extent cx="4743450" cy="2604770"/>
            <wp:effectExtent l="0" t="0" r="0" b="5080"/>
            <wp:docPr id="1029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6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605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B1" w:rsidRDefault="00E7538F"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Ansi="宋体" w:hint="eastAsia"/>
          <w:noProof/>
          <w:color w:val="000000"/>
          <w:sz w:val="24"/>
        </w:rPr>
        <w:drawing>
          <wp:inline distT="0" distB="0" distL="0" distR="0" wp14:anchorId="2E49638C" wp14:editId="507CCFF8">
            <wp:extent cx="4724400" cy="1299845"/>
            <wp:effectExtent l="0" t="0" r="0" b="0"/>
            <wp:docPr id="1030" name="图片 3" descr="16319292618706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" descr="1631929261870664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3001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B1" w:rsidRDefault="00E7538F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二、企业招聘流程</w:t>
      </w:r>
    </w:p>
    <w:p w:rsidR="003930B1" w:rsidRDefault="00E7538F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1.</w:t>
      </w:r>
      <w:r>
        <w:rPr>
          <w:rFonts w:ascii="Times New Roman" w:eastAsia="仿宋_GB2312" w:hAnsi="Times New Roman" w:hint="eastAsia"/>
          <w:sz w:val="32"/>
          <w:szCs w:val="32"/>
        </w:rPr>
        <w:t>审核通过后，点击“我的报名”可以查看已审核通过场次，进入“求职者大厅”，查看求职者简历，对合适候选人进行面试邀约。</w:t>
      </w:r>
    </w:p>
    <w:p w:rsidR="003930B1" w:rsidRDefault="00E7538F"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sans-serif" w:cs="sans-serif" w:hint="eastAsia"/>
          <w:noProof/>
          <w:color w:val="000000"/>
          <w:sz w:val="32"/>
          <w:szCs w:val="32"/>
        </w:rPr>
        <w:lastRenderedPageBreak/>
        <w:drawing>
          <wp:inline distT="0" distB="0" distL="0" distR="0" wp14:anchorId="5F433C53" wp14:editId="316E3730">
            <wp:extent cx="5047615" cy="1552575"/>
            <wp:effectExtent l="0" t="0" r="635" b="0"/>
            <wp:docPr id="1031" name="图片 4" descr="16319293228096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 descr="1631929322809647.pn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855" cy="155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B1" w:rsidRDefault="00E7538F"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sans-serif" w:cs="sans-serif" w:hint="eastAsia"/>
          <w:noProof/>
          <w:color w:val="000000"/>
          <w:sz w:val="32"/>
          <w:szCs w:val="32"/>
        </w:rPr>
        <w:drawing>
          <wp:inline distT="0" distB="0" distL="0" distR="0" wp14:anchorId="6C47E9A7" wp14:editId="1DDB94DF">
            <wp:extent cx="4610100" cy="2702560"/>
            <wp:effectExtent l="0" t="0" r="0" b="2540"/>
            <wp:docPr id="1032" name="图片 5" descr="16319293345493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5" descr="1631929334549313.pn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025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B1" w:rsidRDefault="00E7538F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2.</w:t>
      </w:r>
      <w:r>
        <w:rPr>
          <w:rFonts w:ascii="Times New Roman" w:eastAsia="仿宋_GB2312" w:hAnsi="Times New Roman" w:hint="eastAsia"/>
          <w:sz w:val="32"/>
          <w:szCs w:val="32"/>
        </w:rPr>
        <w:t>招聘会期间，求职学生可以自助申请面试，建议用人单位在正式面试开始前半小时点开“面试间”页面（面试间页面请勿关闭），先点击页面设备调试，查看麦克风和摄像头是否正常（面试只能通过网页端视频，需要配备摄像头以及麦克风），同时请预先处理学生的面试申请信息。招聘会开始后，可以针对“待面试”列表中的“在线”学生发起视频邀约，也可以直接接收求职学生发起的面试邀约。</w:t>
      </w:r>
    </w:p>
    <w:p w:rsidR="003930B1" w:rsidRDefault="00E7538F"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noProof/>
          <w:sz w:val="24"/>
        </w:rPr>
        <w:lastRenderedPageBreak/>
        <w:drawing>
          <wp:inline distT="0" distB="0" distL="0" distR="0" wp14:anchorId="0BEAE364" wp14:editId="4D222588">
            <wp:extent cx="4966335" cy="1628775"/>
            <wp:effectExtent l="0" t="0" r="5715" b="0"/>
            <wp:docPr id="1033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0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72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0B1" w:rsidRDefault="00E7538F"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Ansi="sans-serif" w:cs="sans-serif" w:hint="eastAsia"/>
          <w:noProof/>
          <w:color w:val="000000"/>
          <w:sz w:val="24"/>
        </w:rPr>
        <w:drawing>
          <wp:inline distT="0" distB="0" distL="0" distR="0" wp14:anchorId="3206A0B5" wp14:editId="4350127A">
            <wp:extent cx="5017135" cy="2247900"/>
            <wp:effectExtent l="0" t="0" r="0" b="0"/>
            <wp:docPr id="1034" name="图片 7" descr="16319294319745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7" descr="1631929431974571.pn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342" cy="224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B1" w:rsidRDefault="00E7538F"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Ansi="sans-serif" w:cs="sans-serif" w:hint="eastAsia"/>
          <w:noProof/>
          <w:color w:val="000000"/>
          <w:sz w:val="24"/>
        </w:rPr>
        <w:drawing>
          <wp:inline distT="0" distB="0" distL="0" distR="0" wp14:anchorId="71E19A2C" wp14:editId="76E4919A">
            <wp:extent cx="5022850" cy="2305050"/>
            <wp:effectExtent l="0" t="0" r="6350" b="0"/>
            <wp:docPr id="1035" name="图片 8" descr="16319294374148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8" descr="1631929437414889.pn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856" cy="2305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B1" w:rsidRDefault="00E7538F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3.</w:t>
      </w:r>
      <w:r>
        <w:rPr>
          <w:rFonts w:ascii="Times New Roman" w:eastAsia="仿宋_GB2312" w:hAnsi="Times New Roman" w:hint="eastAsia"/>
          <w:sz w:val="32"/>
          <w:szCs w:val="32"/>
        </w:rPr>
        <w:t>面试完成后，需要点击视频页面下方的评价按钮（合适、不合适）并结束会话。</w:t>
      </w:r>
    </w:p>
    <w:p w:rsidR="003930B1" w:rsidRDefault="00E7538F"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Ansi="sans-serif" w:cs="sans-serif" w:hint="eastAsia"/>
          <w:noProof/>
          <w:color w:val="000000"/>
          <w:sz w:val="24"/>
        </w:rPr>
        <w:lastRenderedPageBreak/>
        <w:drawing>
          <wp:inline distT="0" distB="0" distL="0" distR="0" wp14:anchorId="39B2B84F" wp14:editId="18556FD1">
            <wp:extent cx="4975225" cy="3571875"/>
            <wp:effectExtent l="0" t="0" r="0" b="0"/>
            <wp:docPr id="1036" name="图片 9" descr="16319294722958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9" descr="1631929472295876.pn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848" cy="3571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B1" w:rsidRDefault="003930B1">
      <w:pPr>
        <w:spacing w:line="560" w:lineRule="exact"/>
      </w:pPr>
    </w:p>
    <w:sectPr w:rsidR="003930B1">
      <w:headerReference w:type="default" r:id="rId20"/>
      <w:footerReference w:type="default" r:id="rId21"/>
      <w:pgSz w:w="11906" w:h="16838"/>
      <w:pgMar w:top="2098" w:right="1531" w:bottom="2098" w:left="1531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38F" w:rsidRDefault="00E7538F">
      <w:r>
        <w:separator/>
      </w:r>
    </w:p>
  </w:endnote>
  <w:endnote w:type="continuationSeparator" w:id="0">
    <w:p w:rsidR="00E7538F" w:rsidRDefault="00E75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sans-serif">
    <w:altName w:val="Segoe Print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0B1" w:rsidRDefault="00E7538F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F1DD246" wp14:editId="7618A62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3930B1" w:rsidRDefault="00E7538F">
                          <w:pPr>
                            <w:pStyle w:val="a4"/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C7D2F">
                            <w:rPr>
                              <w:rFonts w:ascii="宋体" w:hAnsi="宋体"/>
                              <w:noProof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宋体" w:hAnsi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3" o:spid="_x0000_s1026" style="position:absolute;margin-left:0;margin-top:0;width:2in;height:2in;z-index:25165926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" filled="f" stroked="f">
              <v:textbox style="mso-fit-shape-to-text:t" inset="0,0,0,0">
                <w:txbxContent>
                  <w:p w:rsidR="003930B1" w:rsidRDefault="00E7538F">
                    <w:pPr>
                      <w:pStyle w:val="a4"/>
                      <w:rPr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fldChar w:fldCharType="separate"/>
                    </w:r>
                    <w:r w:rsidR="002C7D2F">
                      <w:rPr>
                        <w:rFonts w:ascii="宋体" w:hAnsi="宋体"/>
                        <w:noProof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38F" w:rsidRDefault="00E7538F">
      <w:r>
        <w:separator/>
      </w:r>
    </w:p>
  </w:footnote>
  <w:footnote w:type="continuationSeparator" w:id="0">
    <w:p w:rsidR="00E7538F" w:rsidRDefault="00E753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0B1" w:rsidRDefault="003930B1">
    <w:pPr>
      <w:pStyle w:val="a5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1OTBkMmJjNmUzYjk2OWU3MTM3ODdkMTczZWYwYmEifQ=="/>
  </w:docVars>
  <w:rsids>
    <w:rsidRoot w:val="001F6794"/>
    <w:rsid w:val="00024DA8"/>
    <w:rsid w:val="00145880"/>
    <w:rsid w:val="001F6794"/>
    <w:rsid w:val="00200972"/>
    <w:rsid w:val="002C7D2F"/>
    <w:rsid w:val="00322AC4"/>
    <w:rsid w:val="00343436"/>
    <w:rsid w:val="003930B1"/>
    <w:rsid w:val="003E3916"/>
    <w:rsid w:val="005C0AF3"/>
    <w:rsid w:val="00685C92"/>
    <w:rsid w:val="009267EB"/>
    <w:rsid w:val="0095497D"/>
    <w:rsid w:val="00A90944"/>
    <w:rsid w:val="00B434A7"/>
    <w:rsid w:val="00B475CD"/>
    <w:rsid w:val="00B55039"/>
    <w:rsid w:val="00C46B0B"/>
    <w:rsid w:val="00C7326E"/>
    <w:rsid w:val="00D64F84"/>
    <w:rsid w:val="00E7538F"/>
    <w:rsid w:val="4804082E"/>
    <w:rsid w:val="56DC3E2F"/>
    <w:rsid w:val="5B0D3E5D"/>
    <w:rsid w:val="5CFA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semiHidden/>
    <w:unhideWhenUsed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2"/>
    <w:qFormat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1"/>
  </w:style>
  <w:style w:type="character" w:styleId="a8">
    <w:name w:val="FollowedHyperlink"/>
    <w:basedOn w:val="a1"/>
    <w:qFormat/>
    <w:rPr>
      <w:color w:val="954F72"/>
      <w:u w:val="single"/>
    </w:rPr>
  </w:style>
  <w:style w:type="character" w:styleId="a9">
    <w:name w:val="Hyperlink"/>
    <w:basedOn w:val="a1"/>
    <w:rPr>
      <w:color w:val="0563C1"/>
      <w:u w:val="single"/>
    </w:rPr>
  </w:style>
  <w:style w:type="character" w:customStyle="1" w:styleId="Char">
    <w:name w:val="页眉 Char"/>
    <w:basedOn w:val="a1"/>
    <w:link w:val="a5"/>
    <w:qFormat/>
    <w:rPr>
      <w:rFonts w:ascii="Calibri" w:hAnsi="Calibri" w:cs="宋体"/>
      <w:kern w:val="2"/>
      <w:sz w:val="18"/>
      <w:szCs w:val="18"/>
    </w:rPr>
  </w:style>
  <w:style w:type="character" w:customStyle="1" w:styleId="1">
    <w:name w:val="未处理的提及1"/>
    <w:basedOn w:val="a1"/>
    <w:uiPriority w:val="99"/>
    <w:qFormat/>
    <w:rPr>
      <w:color w:val="605E5C"/>
      <w:shd w:val="clear" w:color="auto" w:fill="E1DFDD"/>
    </w:rPr>
  </w:style>
  <w:style w:type="paragraph" w:styleId="aa">
    <w:name w:val="Balloon Text"/>
    <w:basedOn w:val="a"/>
    <w:link w:val="Char0"/>
    <w:uiPriority w:val="99"/>
    <w:semiHidden/>
    <w:unhideWhenUsed/>
    <w:rsid w:val="00685C92"/>
    <w:rPr>
      <w:sz w:val="18"/>
      <w:szCs w:val="18"/>
    </w:rPr>
  </w:style>
  <w:style w:type="character" w:customStyle="1" w:styleId="Char0">
    <w:name w:val="批注框文本 Char"/>
    <w:basedOn w:val="a1"/>
    <w:link w:val="aa"/>
    <w:uiPriority w:val="99"/>
    <w:semiHidden/>
    <w:rsid w:val="00685C92"/>
    <w:rPr>
      <w:rFonts w:ascii="Calibri" w:hAnsi="Calibri"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semiHidden/>
    <w:unhideWhenUsed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2"/>
    <w:qFormat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1"/>
  </w:style>
  <w:style w:type="character" w:styleId="a8">
    <w:name w:val="FollowedHyperlink"/>
    <w:basedOn w:val="a1"/>
    <w:qFormat/>
    <w:rPr>
      <w:color w:val="954F72"/>
      <w:u w:val="single"/>
    </w:rPr>
  </w:style>
  <w:style w:type="character" w:styleId="a9">
    <w:name w:val="Hyperlink"/>
    <w:basedOn w:val="a1"/>
    <w:rPr>
      <w:color w:val="0563C1"/>
      <w:u w:val="single"/>
    </w:rPr>
  </w:style>
  <w:style w:type="character" w:customStyle="1" w:styleId="Char">
    <w:name w:val="页眉 Char"/>
    <w:basedOn w:val="a1"/>
    <w:link w:val="a5"/>
    <w:qFormat/>
    <w:rPr>
      <w:rFonts w:ascii="Calibri" w:hAnsi="Calibri" w:cs="宋体"/>
      <w:kern w:val="2"/>
      <w:sz w:val="18"/>
      <w:szCs w:val="18"/>
    </w:rPr>
  </w:style>
  <w:style w:type="character" w:customStyle="1" w:styleId="1">
    <w:name w:val="未处理的提及1"/>
    <w:basedOn w:val="a1"/>
    <w:uiPriority w:val="99"/>
    <w:qFormat/>
    <w:rPr>
      <w:color w:val="605E5C"/>
      <w:shd w:val="clear" w:color="auto" w:fill="E1DFDD"/>
    </w:rPr>
  </w:style>
  <w:style w:type="paragraph" w:styleId="aa">
    <w:name w:val="Balloon Text"/>
    <w:basedOn w:val="a"/>
    <w:link w:val="Char0"/>
    <w:uiPriority w:val="99"/>
    <w:semiHidden/>
    <w:unhideWhenUsed/>
    <w:rsid w:val="00685C92"/>
    <w:rPr>
      <w:sz w:val="18"/>
      <w:szCs w:val="18"/>
    </w:rPr>
  </w:style>
  <w:style w:type="character" w:customStyle="1" w:styleId="Char0">
    <w:name w:val="批注框文本 Char"/>
    <w:basedOn w:val="a1"/>
    <w:link w:val="aa"/>
    <w:uiPriority w:val="99"/>
    <w:semiHidden/>
    <w:rsid w:val="00685C92"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bysjy.com.cn/login_v2/register_view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hr.bysjy.com.cn/login/index.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</Words>
  <Characters>632</Characters>
  <Application>Microsoft Office Word</Application>
  <DocSecurity>0</DocSecurity>
  <Lines>5</Lines>
  <Paragraphs>1</Paragraphs>
  <ScaleCrop>false</ScaleCrop>
  <Company>Microsoft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牙牙❤</dc:creator>
  <cp:lastModifiedBy>李元鑫</cp:lastModifiedBy>
  <cp:revision>2</cp:revision>
  <cp:lastPrinted>2020-11-20T02:40:00Z</cp:lastPrinted>
  <dcterms:created xsi:type="dcterms:W3CDTF">2022-05-10T06:37:00Z</dcterms:created>
  <dcterms:modified xsi:type="dcterms:W3CDTF">2022-05-10T06:37:00Z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ebb340096d58423c9ddabe42503e692f</vt:lpwstr>
  </property>
</Properties>
</file>